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1E9" w:rsidRDefault="00F271E9" w:rsidP="00754470">
      <w:pPr>
        <w:jc w:val="center"/>
      </w:pPr>
      <w:r>
        <w:t>Assessment of benefits and risks of reverse mortgages in China</w:t>
      </w:r>
    </w:p>
    <w:p w:rsidR="00C66E2C" w:rsidRDefault="00F271E9">
      <w:r>
        <w:t>Aging is an inevitable trend</w:t>
      </w:r>
      <w:r w:rsidR="001A5A7B">
        <w:t xml:space="preserve"> for most of the countries. Increasingly, more and more country enters “old” era and discovers th</w:t>
      </w:r>
      <w:r w:rsidR="00C66E2C">
        <w:t xml:space="preserve">at public support system alone is not sufficient to ensure the welfare of the elderly. </w:t>
      </w:r>
      <w:smartTag w:uri="urn:schemas-microsoft-com:office:smarttags" w:element="place">
        <w:smartTag w:uri="urn:schemas-microsoft-com:office:smarttags" w:element="country-region">
          <w:r w:rsidR="00C66E2C">
            <w:t>China</w:t>
          </w:r>
        </w:smartTag>
      </w:smartTag>
      <w:r w:rsidR="00C66E2C">
        <w:t xml:space="preserve"> is not an exception. As a last resort, reverse mortgages, introduced in the 1980s in the </w:t>
      </w:r>
      <w:smartTag w:uri="urn:schemas-microsoft-com:office:smarttags" w:element="place">
        <w:smartTag w:uri="urn:schemas-microsoft-com:office:smarttags" w:element="country-region">
          <w:r w:rsidR="00C66E2C">
            <w:t>US</w:t>
          </w:r>
        </w:smartTag>
      </w:smartTag>
      <w:r w:rsidR="00C66E2C">
        <w:t xml:space="preserve">, is a supplement to the public welfare system. The increasing popularity in the </w:t>
      </w:r>
      <w:smartTag w:uri="urn:schemas-microsoft-com:office:smarttags" w:element="country-region">
        <w:r w:rsidR="00C66E2C">
          <w:t>US</w:t>
        </w:r>
      </w:smartTag>
      <w:r w:rsidR="00C66E2C">
        <w:t xml:space="preserve"> and other countries like </w:t>
      </w:r>
      <w:smartTag w:uri="urn:schemas-microsoft-com:office:smarttags" w:element="place">
        <w:smartTag w:uri="urn:schemas-microsoft-com:office:smarttags" w:element="country-region">
          <w:r w:rsidR="00C66E2C">
            <w:t>Australia</w:t>
          </w:r>
        </w:smartTag>
      </w:smartTag>
      <w:r w:rsidR="00C66E2C">
        <w:t xml:space="preserve"> has attracted Chinese scholars </w:t>
      </w:r>
      <w:r w:rsidR="00F16599">
        <w:t xml:space="preserve">to </w:t>
      </w:r>
      <w:r w:rsidR="00C66E2C">
        <w:t>study this financial product.</w:t>
      </w:r>
    </w:p>
    <w:p w:rsidR="007B73B3" w:rsidRDefault="00F16599">
      <w:r>
        <w:t xml:space="preserve">Early data analysis in the </w:t>
      </w:r>
      <w:smartTag w:uri="urn:schemas-microsoft-com:office:smarttags" w:element="place">
        <w:smartTag w:uri="urn:schemas-microsoft-com:office:smarttags" w:element="country-region">
          <w:r>
            <w:t>US</w:t>
          </w:r>
        </w:smartTag>
      </w:smartTag>
      <w:r>
        <w:t xml:space="preserve"> indicated great potential of reverse mortgages. Through survey</w:t>
      </w:r>
      <w:r w:rsidR="00E43CC8">
        <w:t>s</w:t>
      </w:r>
      <w:r>
        <w:t xml:space="preserve">, target groups were studied and the benefit reverse mortgages brought were analysed. </w:t>
      </w:r>
      <w:r w:rsidR="00D8745C">
        <w:t>Risks of reverse mortgages were identified and presented in 1994 and</w:t>
      </w:r>
      <w:r w:rsidR="00FF6232">
        <w:t xml:space="preserve"> were</w:t>
      </w:r>
      <w:r w:rsidR="00D8745C">
        <w:t xml:space="preserve"> left untouched since then. </w:t>
      </w:r>
      <w:r w:rsidR="00C34206">
        <w:t>Empirical</w:t>
      </w:r>
      <w:r w:rsidR="00FE1C88">
        <w:t xml:space="preserve"> study of reverse mortgages is only limited in a few countries where such products exist. </w:t>
      </w:r>
      <w:r w:rsidR="00970795">
        <w:t xml:space="preserve">Like </w:t>
      </w:r>
      <w:r w:rsidR="00311424">
        <w:t xml:space="preserve">many </w:t>
      </w:r>
      <w:r w:rsidR="00970795">
        <w:t>other countries, researches</w:t>
      </w:r>
      <w:r w:rsidR="00FE1C88">
        <w:t xml:space="preserve"> </w:t>
      </w:r>
      <w:r w:rsidR="00970795">
        <w:t xml:space="preserve">on reverse mortgages in </w:t>
      </w:r>
      <w:smartTag w:uri="urn:schemas-microsoft-com:office:smarttags" w:element="place">
        <w:smartTag w:uri="urn:schemas-microsoft-com:office:smarttags" w:element="country-region">
          <w:r w:rsidR="00970795">
            <w:t>China</w:t>
          </w:r>
        </w:smartTag>
      </w:smartTag>
      <w:r w:rsidR="00970795">
        <w:t xml:space="preserve"> </w:t>
      </w:r>
      <w:r w:rsidR="00FE1C88">
        <w:t>remain theoretical.</w:t>
      </w:r>
    </w:p>
    <w:p w:rsidR="00E6379F" w:rsidRDefault="00C66E2C">
      <w:r>
        <w:t>This proposal is p</w:t>
      </w:r>
      <w:r w:rsidR="00505969">
        <w:t xml:space="preserve">repared to enhance the </w:t>
      </w:r>
      <w:r w:rsidR="006E028F">
        <w:t>understanding</w:t>
      </w:r>
      <w:r>
        <w:t xml:space="preserve"> of the existing </w:t>
      </w:r>
      <w:r w:rsidR="00505969">
        <w:t>knowledge of reverse mortgages</w:t>
      </w:r>
      <w:r>
        <w:t xml:space="preserve"> </w:t>
      </w:r>
      <w:r w:rsidR="00505969">
        <w:t xml:space="preserve">and its impact on </w:t>
      </w:r>
      <w:smartTag w:uri="urn:schemas-microsoft-com:office:smarttags" w:element="place">
        <w:smartTag w:uri="urn:schemas-microsoft-com:office:smarttags" w:element="country-region">
          <w:r w:rsidR="00505969">
            <w:t>China</w:t>
          </w:r>
        </w:smartTag>
      </w:smartTag>
      <w:r w:rsidR="00505969">
        <w:t>.</w:t>
      </w:r>
      <w:r w:rsidR="00BA76EF">
        <w:t xml:space="preserve"> </w:t>
      </w:r>
      <w:r w:rsidR="00467F0A">
        <w:t xml:space="preserve">This research is critical in assessing the benefits and risks of reverse mortgages in </w:t>
      </w:r>
      <w:smartTag w:uri="urn:schemas-microsoft-com:office:smarttags" w:element="place">
        <w:smartTag w:uri="urn:schemas-microsoft-com:office:smarttags" w:element="country-region">
          <w:r w:rsidR="00467F0A">
            <w:t>China</w:t>
          </w:r>
        </w:smartTag>
      </w:smartTag>
      <w:r w:rsidR="00467F0A">
        <w:t xml:space="preserve"> and </w:t>
      </w:r>
      <w:r w:rsidR="00E6379F">
        <w:t xml:space="preserve">in </w:t>
      </w:r>
      <w:r w:rsidR="00467F0A">
        <w:t xml:space="preserve">providing a way of analysing potential </w:t>
      </w:r>
      <w:r w:rsidR="00311424">
        <w:t xml:space="preserve">reverse mortgage </w:t>
      </w:r>
      <w:r w:rsidR="00467F0A">
        <w:t>markets.</w:t>
      </w:r>
      <w:r w:rsidR="0032729E">
        <w:t xml:space="preserve"> By creating Chinese economic scenarios with historical data and building proposed models to simulate individual spending </w:t>
      </w:r>
      <w:r w:rsidR="00EC11DE">
        <w:t>behaviour, this study will examine reverse mortgages from both consumer and supplier perspective</w:t>
      </w:r>
      <w:r w:rsidR="00E6379F">
        <w:t>s</w:t>
      </w:r>
      <w:r w:rsidR="00EC11DE">
        <w:t>.</w:t>
      </w:r>
    </w:p>
    <w:p w:rsidR="00AC2610" w:rsidRDefault="00AC2610">
      <w:r>
        <w:t>This research is based on the well-established theory in finance, economics, and actuarial science.</w:t>
      </w:r>
      <w:r w:rsidR="007C2731">
        <w:t xml:space="preserve"> It builds on theories </w:t>
      </w:r>
      <w:r w:rsidR="009933AD">
        <w:t>like</w:t>
      </w:r>
      <w:r w:rsidR="007C2731">
        <w:t xml:space="preserve"> utility theories, retirement planning and consumption</w:t>
      </w:r>
      <w:r w:rsidR="00623DCE">
        <w:t xml:space="preserve"> theory</w:t>
      </w:r>
      <w:r w:rsidR="007C2731">
        <w:t xml:space="preserve">, annuitization </w:t>
      </w:r>
      <w:r w:rsidR="00623DCE">
        <w:t xml:space="preserve">theories </w:t>
      </w:r>
      <w:r w:rsidR="007C2731">
        <w:t>and risk management</w:t>
      </w:r>
      <w:r w:rsidR="00623DCE">
        <w:t xml:space="preserve"> theories</w:t>
      </w:r>
      <w:r w:rsidR="007C2731">
        <w:t>.</w:t>
      </w:r>
      <w:r w:rsidR="00311424">
        <w:t xml:space="preserve"> It uses statistic modelling technique such as time series analysis to create economic scenarios and simulation method to </w:t>
      </w:r>
      <w:r w:rsidR="00713CA6">
        <w:t>analyse the impact of reverse mortgages to households and product providers.</w:t>
      </w:r>
    </w:p>
    <w:p w:rsidR="006D4FB2" w:rsidRDefault="006D4FB2">
      <w:r>
        <w:t xml:space="preserve">This study generates several intellectual merits; the impacts will be substantial and can be categorized in </w:t>
      </w:r>
      <w:r w:rsidR="00E337F9">
        <w:t xml:space="preserve">two </w:t>
      </w:r>
      <w:r>
        <w:t>ways:</w:t>
      </w:r>
    </w:p>
    <w:p w:rsidR="006D4FB2" w:rsidRDefault="00A72547" w:rsidP="00A72547">
      <w:pPr>
        <w:pStyle w:val="ListParagraph"/>
        <w:numPr>
          <w:ilvl w:val="0"/>
          <w:numId w:val="1"/>
        </w:numPr>
      </w:pPr>
      <w:r>
        <w:t>The assessment results will add to the growing literature in Chinese reverse mortgage field and will contribute to the understanding of how well the product will work and how to stimulate the development of reverse mortgage market.</w:t>
      </w:r>
    </w:p>
    <w:p w:rsidR="00A72547" w:rsidRDefault="00A72547" w:rsidP="00A72547">
      <w:pPr>
        <w:pStyle w:val="ListParagraph"/>
        <w:numPr>
          <w:ilvl w:val="0"/>
          <w:numId w:val="1"/>
        </w:numPr>
      </w:pPr>
      <w:r>
        <w:t xml:space="preserve">The proposed </w:t>
      </w:r>
      <w:r w:rsidR="00A10934">
        <w:t>method</w:t>
      </w:r>
      <w:r>
        <w:t xml:space="preserve"> of analysing reverse mortgages</w:t>
      </w:r>
      <w:r w:rsidR="006609D1">
        <w:t xml:space="preserve"> will provide a new </w:t>
      </w:r>
      <w:r w:rsidR="00A10934">
        <w:t>way to assess</w:t>
      </w:r>
      <w:r w:rsidR="004B245E">
        <w:t xml:space="preserve"> reverse mortgages in other countries and will also provide a method to evaluate new financial products.</w:t>
      </w:r>
    </w:p>
    <w:p w:rsidR="00D36F5E" w:rsidRDefault="00D36F5E" w:rsidP="00D36F5E">
      <w:r>
        <w:t>The proposed research will be carried out over a 12-month period by the Principal investigator and a Co-Investigator. Primary steps include: 1) an ongoing literature review ( 1 month), 2) data collection and statistical modelling (3 months), 3) model development, programming, and simulation (4 months), 4) data analysis and summary of results (3 month), 5) publication (1 month).</w:t>
      </w:r>
    </w:p>
    <w:p w:rsidR="00433329" w:rsidRDefault="00433329" w:rsidP="00D36F5E">
      <w:r>
        <w:t xml:space="preserve">The proposed research will provide extensive information on the potential of Chinese reverse mortgage market and is beneficial to academics who are interested in this area, </w:t>
      </w:r>
      <w:r w:rsidR="00EF6A12">
        <w:t xml:space="preserve">reverse mortgage </w:t>
      </w:r>
      <w:r>
        <w:t>product providers as well as Chinese regulators</w:t>
      </w:r>
      <w:r w:rsidR="00E774B9">
        <w:t>.</w:t>
      </w:r>
    </w:p>
    <w:sectPr w:rsidR="00433329" w:rsidSect="00C66E2C">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C43" w:rsidRDefault="003C6C43" w:rsidP="00F271E9">
      <w:pPr>
        <w:spacing w:after="0" w:line="240" w:lineRule="auto"/>
      </w:pPr>
      <w:r>
        <w:separator/>
      </w:r>
    </w:p>
  </w:endnote>
  <w:endnote w:type="continuationSeparator" w:id="0">
    <w:p w:rsidR="003C6C43" w:rsidRDefault="003C6C43" w:rsidP="00F27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C43" w:rsidRDefault="003C6C43" w:rsidP="00F271E9">
      <w:pPr>
        <w:spacing w:after="0" w:line="240" w:lineRule="auto"/>
      </w:pPr>
      <w:r>
        <w:separator/>
      </w:r>
    </w:p>
  </w:footnote>
  <w:footnote w:type="continuationSeparator" w:id="0">
    <w:p w:rsidR="003C6C43" w:rsidRDefault="003C6C43" w:rsidP="00F271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FCE"/>
    <w:multiLevelType w:val="hybridMultilevel"/>
    <w:tmpl w:val="D6CAA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271E9"/>
    <w:rsid w:val="0012077C"/>
    <w:rsid w:val="001A5A7B"/>
    <w:rsid w:val="002168B3"/>
    <w:rsid w:val="00221D90"/>
    <w:rsid w:val="00235B33"/>
    <w:rsid w:val="00311424"/>
    <w:rsid w:val="0032729E"/>
    <w:rsid w:val="00366D73"/>
    <w:rsid w:val="003C6C43"/>
    <w:rsid w:val="00433329"/>
    <w:rsid w:val="00467F0A"/>
    <w:rsid w:val="004B245E"/>
    <w:rsid w:val="004F5165"/>
    <w:rsid w:val="00505969"/>
    <w:rsid w:val="005311D2"/>
    <w:rsid w:val="00623DCE"/>
    <w:rsid w:val="006609D1"/>
    <w:rsid w:val="006A151F"/>
    <w:rsid w:val="006D4FB2"/>
    <w:rsid w:val="006E028F"/>
    <w:rsid w:val="00713CA6"/>
    <w:rsid w:val="007423BB"/>
    <w:rsid w:val="00754470"/>
    <w:rsid w:val="007B73B3"/>
    <w:rsid w:val="007C2731"/>
    <w:rsid w:val="00841D21"/>
    <w:rsid w:val="00844AB3"/>
    <w:rsid w:val="008B24AF"/>
    <w:rsid w:val="00970795"/>
    <w:rsid w:val="009933AD"/>
    <w:rsid w:val="00A10934"/>
    <w:rsid w:val="00A10F13"/>
    <w:rsid w:val="00A72547"/>
    <w:rsid w:val="00AA63BF"/>
    <w:rsid w:val="00AC2610"/>
    <w:rsid w:val="00AD02CF"/>
    <w:rsid w:val="00BA76EF"/>
    <w:rsid w:val="00C34206"/>
    <w:rsid w:val="00C66E2C"/>
    <w:rsid w:val="00D36F5E"/>
    <w:rsid w:val="00D73992"/>
    <w:rsid w:val="00D8745C"/>
    <w:rsid w:val="00DD274D"/>
    <w:rsid w:val="00E337F9"/>
    <w:rsid w:val="00E43CC8"/>
    <w:rsid w:val="00E6379F"/>
    <w:rsid w:val="00E774B9"/>
    <w:rsid w:val="00EC11DE"/>
    <w:rsid w:val="00EF6A12"/>
    <w:rsid w:val="00F16599"/>
    <w:rsid w:val="00F271E9"/>
    <w:rsid w:val="00FE1C88"/>
    <w:rsid w:val="00FF6232"/>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71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271E9"/>
  </w:style>
  <w:style w:type="paragraph" w:styleId="Footer">
    <w:name w:val="footer"/>
    <w:basedOn w:val="Normal"/>
    <w:link w:val="FooterChar"/>
    <w:uiPriority w:val="99"/>
    <w:semiHidden/>
    <w:unhideWhenUsed/>
    <w:rsid w:val="00F271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271E9"/>
  </w:style>
  <w:style w:type="paragraph" w:styleId="ListParagraph">
    <w:name w:val="List Paragraph"/>
    <w:basedOn w:val="Normal"/>
    <w:uiPriority w:val="34"/>
    <w:qFormat/>
    <w:rsid w:val="006D4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E0F1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Feng</dc:creator>
  <cp:keywords/>
  <dc:description/>
  <cp:lastModifiedBy>Jimmy Feng</cp:lastModifiedBy>
  <cp:revision>42</cp:revision>
  <cp:lastPrinted>2009-08-05T08:11:00Z</cp:lastPrinted>
  <dcterms:created xsi:type="dcterms:W3CDTF">2009-08-05T00:38:00Z</dcterms:created>
  <dcterms:modified xsi:type="dcterms:W3CDTF">2009-08-05T08:24:00Z</dcterms:modified>
</cp:coreProperties>
</file>